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2A5D" w14:textId="41C3DE8F" w:rsidR="000E4657" w:rsidRDefault="000E4657" w:rsidP="000E4657">
      <w:pPr>
        <w:jc w:val="center"/>
        <w:rPr>
          <w:sz w:val="36"/>
          <w:szCs w:val="36"/>
          <w:lang w:val="nb-NO"/>
        </w:rPr>
      </w:pPr>
      <w:r>
        <w:rPr>
          <w:sz w:val="44"/>
          <w:szCs w:val="44"/>
          <w:lang w:val="nb-NO"/>
        </w:rPr>
        <w:t>HERØY ROTARY</w:t>
      </w:r>
      <w:r>
        <w:rPr>
          <w:sz w:val="36"/>
          <w:szCs w:val="36"/>
          <w:lang w:val="nb-NO"/>
        </w:rPr>
        <w:t xml:space="preserve">      </w:t>
      </w:r>
      <w:r>
        <w:rPr>
          <w:noProof/>
        </w:rPr>
        <w:drawing>
          <wp:inline distT="0" distB="0" distL="0" distR="0" wp14:anchorId="3396BE81" wp14:editId="5046A8BB">
            <wp:extent cx="1593850" cy="552450"/>
            <wp:effectExtent l="0" t="0" r="6350" b="0"/>
            <wp:docPr id="618365703" name="Bilete 1" descr="Et bilde som inneholder tekst, emblem, symbol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ete 1" descr="Et bilde som inneholder tekst, emblem, symbol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E8FA" w14:textId="5F3FB53E" w:rsidR="0089490C" w:rsidRPr="000E4657" w:rsidRDefault="000E4657">
      <w:pPr>
        <w:rPr>
          <w:lang w:val="nb-NO"/>
        </w:rPr>
      </w:pPr>
      <w:r w:rsidRPr="000E4657">
        <w:rPr>
          <w:lang w:val="nb-NO"/>
        </w:rPr>
        <w:t>18.03.2024 Rotarymøte på Sanitetshuset.</w:t>
      </w:r>
    </w:p>
    <w:p w14:paraId="4258C2C2" w14:textId="7276BA36" w:rsidR="000E4657" w:rsidRDefault="000E4657">
      <w:r>
        <w:t>13 medlemar og 2 gjestar møtte. Opningssong: «Vandringsvise»</w:t>
      </w:r>
    </w:p>
    <w:p w14:paraId="1A03FCDD" w14:textId="4FABAFF9" w:rsidR="000E4657" w:rsidRDefault="000E4657">
      <w:r>
        <w:t xml:space="preserve">Kveldens Tema: Foredrag om Turstien på Leikongsætre V/ Bjørn Leikanger, Henry Jøsokkbakke, Gunlaug Sandvik. </w:t>
      </w:r>
      <w:r w:rsidR="00EF7843">
        <w:t xml:space="preserve">Ideen om </w:t>
      </w:r>
      <w:r>
        <w:t>Turstien kom istand på eit årsmøte i 2018,sidan har det vore mykje jobbing med søknadar og dugnadsarbeid.</w:t>
      </w:r>
      <w:r w:rsidR="00EF7843">
        <w:t xml:space="preserve"> Der er</w:t>
      </w:r>
      <w:r>
        <w:t xml:space="preserve"> 33 </w:t>
      </w:r>
      <w:r w:rsidR="00000B6A">
        <w:t xml:space="preserve">grunneigarar, alle var positive til Turstien, gratis grunn til heile prosjektet. Kostnad 4,97 mill. Turstien er i </w:t>
      </w:r>
      <w:r w:rsidR="002D2036">
        <w:t>2</w:t>
      </w:r>
      <w:r w:rsidR="00000B6A">
        <w:t xml:space="preserve"> deler. Del 1 frå Leikongbakken, langshovudvegen til Sætrekroa, 1070 m. 2 m. breidde. Del 2 frå Sætrekroa til Skaret, 1090 m. 1,2 m breidde, grusveg for  tilrettelegging for alle. </w:t>
      </w:r>
      <w:r w:rsidR="00EF7843">
        <w:t>Turs</w:t>
      </w:r>
      <w:r w:rsidR="00000B6A">
        <w:t>tien vert ikkje brøyta, men trakka med trakkemaskin</w:t>
      </w:r>
      <w:r w:rsidR="00B41A9F">
        <w:t xml:space="preserve">/skispor. Lys og reklame er ikkje lov. Bjørn opplyser at </w:t>
      </w:r>
      <w:r w:rsidR="00EF7843">
        <w:t>kulturminne langs stien</w:t>
      </w:r>
      <w:r w:rsidR="00B41A9F">
        <w:t xml:space="preserve"> vert ivareteke. Turstien er eit lågterskel tilbod, fremme helse og fysisk aktivitet.  Det blei vist dronefilm frå området, der vi fekk forklart om</w:t>
      </w:r>
      <w:r w:rsidR="002D2036">
        <w:t xml:space="preserve"> </w:t>
      </w:r>
      <w:r w:rsidR="00B41A9F">
        <w:t xml:space="preserve">korleis prosjektet er tenkt, frå tilgjengelegheit for dei fleste, til minst mogleg inngripen i naturen. Det verka som eit solid prosjekt som vil gjere eit fantastisk område enda meir brukarvennleg. </w:t>
      </w:r>
      <w:r w:rsidR="002D2036">
        <w:t xml:space="preserve">Oppstart er tenkt til etter ferien, </w:t>
      </w:r>
      <w:r w:rsidR="00EF7843">
        <w:t xml:space="preserve">der er </w:t>
      </w:r>
      <w:r w:rsidR="002D2036">
        <w:t xml:space="preserve">mykje som må ryddast. Aurvoll &amp; Furesund står for opparbeiding av Turstien og for drone filmen. </w:t>
      </w:r>
      <w:r w:rsidR="005A693A">
        <w:t xml:space="preserve">Planen er også felles toalett ved Sætrekroa. </w:t>
      </w:r>
      <w:r w:rsidR="002D2036">
        <w:t xml:space="preserve"> Vi hadde to gjestar, Mona Ryssevik og Hans Kristian Opsal.</w:t>
      </w:r>
      <w:r w:rsidR="00EF7843">
        <w:t xml:space="preserve"> Takk til Bjørn, Henry og Gunnlaug for eit interessant foredrag om eit spennande prosjekt.</w:t>
      </w:r>
    </w:p>
    <w:p w14:paraId="178BF4FB" w14:textId="7DE21C41" w:rsidR="005A693A" w:rsidRDefault="005A693A">
      <w:r>
        <w:t>Ref Lilly-Åse Skogen</w:t>
      </w:r>
    </w:p>
    <w:sectPr w:rsidR="005A6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57"/>
    <w:rsid w:val="00000B6A"/>
    <w:rsid w:val="000E4657"/>
    <w:rsid w:val="001A2CBC"/>
    <w:rsid w:val="002D2036"/>
    <w:rsid w:val="005A693A"/>
    <w:rsid w:val="0089490C"/>
    <w:rsid w:val="00B41A9F"/>
    <w:rsid w:val="00E40413"/>
    <w:rsid w:val="00E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3C81"/>
  <w15:chartTrackingRefBased/>
  <w15:docId w15:val="{F7555A86-F6C1-4916-9205-C797C340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57"/>
    <w:pPr>
      <w:spacing w:line="252" w:lineRule="auto"/>
    </w:pPr>
    <w:rPr>
      <w:rFonts w:ascii="Calibri" w:eastAsia="Calibri" w:hAnsi="Calibri" w:cs="Calibri"/>
      <w:kern w:val="0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0E46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0E46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0E46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0E46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0E46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0E465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0E465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0E465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0E465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0E465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0E465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0E4657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0E4657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0E4657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0E4657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0E4657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0E4657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0E4657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0E4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0E4657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0E465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0E4657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0E465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ikn">
    <w:name w:val="Sitat Teikn"/>
    <w:basedOn w:val="Standardskriftforavsnitt"/>
    <w:link w:val="Sitat"/>
    <w:uiPriority w:val="29"/>
    <w:rsid w:val="000E4657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0E4657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0E465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0E4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0E4657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0E4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Lilly-Åse Skogen</dc:creator>
  <cp:keywords/>
  <dc:description/>
  <cp:lastModifiedBy>Lilly-Åse Skogen</cp:lastModifiedBy>
  <cp:revision>3</cp:revision>
  <dcterms:created xsi:type="dcterms:W3CDTF">2024-03-21T18:24:00Z</dcterms:created>
  <dcterms:modified xsi:type="dcterms:W3CDTF">2024-03-22T17:02:00Z</dcterms:modified>
</cp:coreProperties>
</file>