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419D" w14:textId="05C5B1DE" w:rsidR="004A278C" w:rsidRPr="00E443E3" w:rsidRDefault="004A278C" w:rsidP="004A278C">
      <w:pPr>
        <w:jc w:val="center"/>
        <w:rPr>
          <w:sz w:val="36"/>
          <w:szCs w:val="36"/>
          <w:lang w:val="nb-NO"/>
        </w:rPr>
      </w:pPr>
      <w:r w:rsidRPr="00E443E3">
        <w:rPr>
          <w:sz w:val="44"/>
          <w:szCs w:val="44"/>
          <w:lang w:val="nb-NO"/>
        </w:rPr>
        <w:t>HERØY ROTARY</w:t>
      </w:r>
      <w:r w:rsidRPr="00E443E3">
        <w:rPr>
          <w:sz w:val="36"/>
          <w:szCs w:val="36"/>
          <w:lang w:val="nb-NO"/>
        </w:rPr>
        <w:t xml:space="preserve">      </w:t>
      </w:r>
      <w:r>
        <w:rPr>
          <w:noProof/>
        </w:rPr>
        <w:drawing>
          <wp:inline distT="0" distB="0" distL="0" distR="0" wp14:anchorId="164930BB" wp14:editId="46BE18AE">
            <wp:extent cx="1593850" cy="552450"/>
            <wp:effectExtent l="0" t="0" r="6350" b="0"/>
            <wp:docPr id="172405325" name="Bilet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t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D511" w14:textId="57161014" w:rsidR="0089490C" w:rsidRPr="00E443E3" w:rsidRDefault="004A278C">
      <w:pPr>
        <w:rPr>
          <w:lang w:val="nb-NO"/>
        </w:rPr>
      </w:pPr>
      <w:r w:rsidRPr="00E443E3">
        <w:rPr>
          <w:lang w:val="nb-NO"/>
        </w:rPr>
        <w:t xml:space="preserve">08.04.2024 </w:t>
      </w:r>
      <w:proofErr w:type="spellStart"/>
      <w:r w:rsidRPr="00E443E3">
        <w:rPr>
          <w:lang w:val="nb-NO"/>
        </w:rPr>
        <w:t>Rotarymøte</w:t>
      </w:r>
      <w:proofErr w:type="spellEnd"/>
      <w:r w:rsidRPr="00E443E3">
        <w:rPr>
          <w:lang w:val="nb-NO"/>
        </w:rPr>
        <w:t xml:space="preserve"> på Sanit</w:t>
      </w:r>
      <w:r w:rsidR="00EF350D" w:rsidRPr="00E443E3">
        <w:rPr>
          <w:lang w:val="nb-NO"/>
        </w:rPr>
        <w:t>etshuset.</w:t>
      </w:r>
    </w:p>
    <w:p w14:paraId="0A85FDE3" w14:textId="4FD55F15" w:rsidR="004A278C" w:rsidRDefault="004A278C">
      <w:r>
        <w:t xml:space="preserve">17 medlemar møtte. Opningssong:» No livnar det i lundar» </w:t>
      </w:r>
    </w:p>
    <w:p w14:paraId="69A36289" w14:textId="26D2F388" w:rsidR="004A278C" w:rsidRDefault="004A278C">
      <w:r>
        <w:t xml:space="preserve">Denne måndagen var det RYLA. Karoline Søvik Smådal og Dorthe Frøystadvåg var på RYLA seminar i fjor i Ålesund, dei kom og fortalde frå sine erfaringar frå RYLA seminaret. </w:t>
      </w:r>
      <w:r w:rsidR="00020BF4">
        <w:t>Karoline jobbar i Oslo i «Snakk Kommunikasjon» eit firma som hjelper norske v</w:t>
      </w:r>
      <w:r w:rsidR="00E443E3">
        <w:t>erksemder</w:t>
      </w:r>
      <w:r w:rsidR="00020BF4">
        <w:t xml:space="preserve"> med å nå ut. Ho er byråleder i «Simple» som er ein del av «Snakk Kommunikasjon» Målgruppa er 18-til 25 år. Dorthe har jobba i Herøy kommune som helsefagarbeidar, tok Bachelor i </w:t>
      </w:r>
      <w:proofErr w:type="spellStart"/>
      <w:r w:rsidR="00E443E3">
        <w:t>Biomarin</w:t>
      </w:r>
      <w:proofErr w:type="spellEnd"/>
      <w:r w:rsidR="00020BF4">
        <w:t xml:space="preserve"> ved NTNU, jobbar no i </w:t>
      </w:r>
      <w:proofErr w:type="spellStart"/>
      <w:r w:rsidR="00020BF4">
        <w:t>Astorplast</w:t>
      </w:r>
      <w:proofErr w:type="spellEnd"/>
      <w:r w:rsidR="00020BF4">
        <w:t>. Karoline og Dorthe fortalde frå sine erfaringar frå RYLA-seminaret. De</w:t>
      </w:r>
      <w:r w:rsidR="00621E14">
        <w:t xml:space="preserve">i </w:t>
      </w:r>
      <w:r w:rsidR="00020BF4">
        <w:t xml:space="preserve">lærte mellom anna </w:t>
      </w:r>
      <w:proofErr w:type="spellStart"/>
      <w:r w:rsidR="00020BF4">
        <w:t>teambuil</w:t>
      </w:r>
      <w:r w:rsidR="00621E14">
        <w:t>ing</w:t>
      </w:r>
      <w:proofErr w:type="spellEnd"/>
      <w:r w:rsidR="00621E14">
        <w:t xml:space="preserve">, </w:t>
      </w:r>
      <w:proofErr w:type="spellStart"/>
      <w:r w:rsidR="00621E14">
        <w:t>realasjonsleiing</w:t>
      </w:r>
      <w:proofErr w:type="spellEnd"/>
      <w:r w:rsidR="00621E14">
        <w:t>, kommunikasjon, samarbeid og Jung sine personlegdom styper og bedriftsbesøk. Dei opplevde RYLA-seminaret som inspirerande og lærerikt.  Dei engasjerte også medlemmane i ei øving for å vise kor effektivt det er å jobbe i team. Veldig flott presentasjon av to dyktige unge damer. Komande president Tove Worren avslutta møte med eit samandrag frå PETS-samlinga på Dombås.</w:t>
      </w:r>
      <w:r w:rsidR="00C1151F">
        <w:t xml:space="preserve"> </w:t>
      </w:r>
      <w:proofErr w:type="spellStart"/>
      <w:r w:rsidR="00C1151F">
        <w:t>Rotary</w:t>
      </w:r>
      <w:proofErr w:type="spellEnd"/>
      <w:r w:rsidR="00C1151F">
        <w:t xml:space="preserve"> internasjonale President for 2024-2025 Stephanie </w:t>
      </w:r>
      <w:proofErr w:type="spellStart"/>
      <w:r w:rsidR="00C1151F">
        <w:t>Urchick</w:t>
      </w:r>
      <w:proofErr w:type="spellEnd"/>
      <w:r w:rsidR="00C1151F">
        <w:t xml:space="preserve"> sitt motto «Magic </w:t>
      </w:r>
      <w:proofErr w:type="spellStart"/>
      <w:r w:rsidR="00C1151F">
        <w:t>of</w:t>
      </w:r>
      <w:proofErr w:type="spellEnd"/>
      <w:r w:rsidR="00C1151F">
        <w:t xml:space="preserve"> </w:t>
      </w:r>
      <w:proofErr w:type="spellStart"/>
      <w:r w:rsidR="00C1151F">
        <w:t>Rotary</w:t>
      </w:r>
      <w:proofErr w:type="spellEnd"/>
      <w:r w:rsidR="00C1151F">
        <w:t>». Det skal utarbeidast ein handlingsplan som vert brukt som mal for auka innflytelse og auka medlemmer.</w:t>
      </w:r>
      <w:r w:rsidR="00621E14">
        <w:t xml:space="preserve"> </w:t>
      </w:r>
      <w:proofErr w:type="spellStart"/>
      <w:r w:rsidR="00621E14">
        <w:t>Rotary</w:t>
      </w:r>
      <w:proofErr w:type="spellEnd"/>
      <w:r w:rsidR="00621E14">
        <w:t xml:space="preserve"> </w:t>
      </w:r>
      <w:r w:rsidR="00EF350D">
        <w:t xml:space="preserve">har nedgang i den vestlege verden, auke andre stadar. Det vert lagt veikt på å verve 100 nye medlemar i vårt distrikt, som er 50 klubbar, medlemsgruppa skal gjenspeile samfunnet. Viktig å bruke </w:t>
      </w:r>
      <w:proofErr w:type="spellStart"/>
      <w:r w:rsidR="00EF350D">
        <w:t>Rotarynamnet</w:t>
      </w:r>
      <w:proofErr w:type="spellEnd"/>
      <w:r w:rsidR="00EF350D">
        <w:t xml:space="preserve"> i arbeidet vårt. Dristriktskonferansen i Ulsteinvik 27-29 september. </w:t>
      </w:r>
      <w:r w:rsidR="00FE5BBD">
        <w:t>Distriktsguvernør skifte 24 juni. Poliodagen 24 oktober skal markerast.</w:t>
      </w:r>
    </w:p>
    <w:p w14:paraId="7449BA29" w14:textId="432CC1B7" w:rsidR="00C1151F" w:rsidRDefault="00C1151F">
      <w:r>
        <w:t>Takk til dei som bidrog til eit godt møte.</w:t>
      </w:r>
    </w:p>
    <w:p w14:paraId="38328FD2" w14:textId="7BC822A1" w:rsidR="00C1151F" w:rsidRDefault="00C1151F">
      <w:r>
        <w:t>Ref. Lilly-Åse Skogen</w:t>
      </w:r>
    </w:p>
    <w:p w14:paraId="02E4432F" w14:textId="77777777" w:rsidR="00FE5BBD" w:rsidRDefault="00FE5BBD"/>
    <w:sectPr w:rsidR="00FE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8C"/>
    <w:rsid w:val="00020BF4"/>
    <w:rsid w:val="001A2CBC"/>
    <w:rsid w:val="004A278C"/>
    <w:rsid w:val="00614C5B"/>
    <w:rsid w:val="00621E14"/>
    <w:rsid w:val="0089490C"/>
    <w:rsid w:val="00C1151F"/>
    <w:rsid w:val="00CC5B5E"/>
    <w:rsid w:val="00E40413"/>
    <w:rsid w:val="00E443E3"/>
    <w:rsid w:val="00EF350D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2981"/>
  <w15:chartTrackingRefBased/>
  <w15:docId w15:val="{45C005DE-4620-4BFA-BEE4-907F5576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8C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4A27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4A27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4A27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4A27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4A27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4A278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4A278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4A278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4A278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4A278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4A278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4A278C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4A278C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4A278C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4A278C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4A278C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4A278C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4A278C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4A2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4A278C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4A278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4A278C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4A278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4A278C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4A278C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4A278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4A2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4A278C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4A2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5</cp:revision>
  <dcterms:created xsi:type="dcterms:W3CDTF">2024-04-09T20:02:00Z</dcterms:created>
  <dcterms:modified xsi:type="dcterms:W3CDTF">2024-04-12T20:39:00Z</dcterms:modified>
</cp:coreProperties>
</file>